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Prywatne akademiki w Polsce-czym różnią się od tradycyjnych?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na studia i poszukujesz swojego miejsca? Zapoznaj się z naszym artykułem, aby dowiedzieć się jak działają prywatne akademiki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Prywatne akademiki w Polsce to dobry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podejmiemy decyzję o wyborze studiów, kolejnym etapem jest poszukiwanie nowego lokum. Jeśli zastanawiasz się nad akademikiem a mieszkaniem, zapoznaj się z naszym artykułem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czy pokój?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odwieczne pytanie zadaje sobie każdy z nas przed wyjazdem na studia. Mieszkania są stosunkowo droższe od pokoju np. dwuosobowego w akademiku. Wszystko zależy od naszych upodobań oraz funduszy. Wielu z nas perspektywa mieszkania w akademiku odrzuca, z tego względu że nigdy nie wiadomo z kim przyjdzie nam dzielić pokój oraz jest to specyficzna forma mieszkania.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Prywatne akademiki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 łączą komfort z niskimi cenami. Możesz zdecydować się na pokój w naszych budynkach o wysokim standardzie. Nasze pokoje urządzone są w dobrym guście.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zarezerwować?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Skontaktuj się z nami, aby omówić wszystkie szczegóły. Przejrzyj ofertę naszych pokoi i podejmij decyzję. </w:t>
      </w:r>
      <w:r>
        <w:rPr>
          <w:rFonts w:ascii="calibri" w:hAnsi="calibri" w:eastAsia="calibri" w:cs="calibri"/>
          <w:sz w:val="24"/>
          <w:szCs w:val="24"/>
          <w:b/>
        </w:rPr>
        <w:t xml:space="preserve">Prywatne akademiki w Polsce</w:t>
      </w:r>
      <w:r>
        <w:rPr>
          <w:rFonts w:ascii="calibri" w:hAnsi="calibri" w:eastAsia="calibri" w:cs="calibri"/>
          <w:sz w:val="24"/>
          <w:szCs w:val="24"/>
        </w:rPr>
        <w:t xml:space="preserve"> to dobry wybór, jeśli chcesz znaleźć spokojne miejsce do nauki oraz życia studenckiego. Ceny zgodne są z obecnie panującą tendencją na rynku. Bierze również pod uwagę możliwości finansowe studentów. Nie zwlekaj i stwórz swój nowy dom w innym mieście!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bas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2026-07-22T23:15:35+02:00</dcterms:created>
  <dcterms:modified xsi:type="dcterms:W3CDTF">2026-07-22T23:15:35+02:00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