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Mieszkania dla studentów Kraków nie muszą być w niskim standardzie!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Dobrze utrzymane &lt;strong&gt;mieszkania dla studentów Kraków&lt;/strong&gt; są towarem deficytowym. W naszym akademiku znajdziesz ich jednak ogromy wybór!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Mieszkania dla studentów Kraków - gdzie wynająć, by nie żałować?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Mieszkania dla studentów - duży problem dla każdego żaka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Przeprowadzka do innego miasta jest dla początkujących żaków dużym wyzwaniem nie tylko ze względu na rozstanie z rodziną czy gwałtowną zmianę otoczenia. Również samo znalezienie odpowiedniego lokum może nastręczać ogromnych problemów, które przy niewłaściwym wyborze ciągną się miesiącami. </w:t>
      </w:r>
      <w:r>
        <w:rPr>
          <w:rFonts w:ascii="calibri" w:hAnsi="calibri" w:eastAsia="calibri" w:cs="calibri"/>
          <w:sz w:val="24"/>
          <w:szCs w:val="24"/>
          <w:b/>
        </w:rPr>
        <w:t xml:space="preserve">Mieszkania dla studentów Kraków</w:t>
      </w:r>
      <w:r>
        <w:rPr>
          <w:rFonts w:ascii="calibri" w:hAnsi="calibri" w:eastAsia="calibri" w:cs="calibri"/>
          <w:sz w:val="24"/>
          <w:szCs w:val="24"/>
        </w:rPr>
        <w:t xml:space="preserve"> w dobrym standardzie są na rynku towarem niezwykle deficytowym, a ich liczbę zmniejszają jeszcze preferencje dotyczące lokatorów czy utrudniony kontakt z właścicielem. Gdzie więc szukać pokoi, by później nie pożałować swojego wyboru?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Mieszkania dla studentów Kraków - gdzie je znaleźć?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Szeroką gamę pokoi dla przyszłych i obecnych żaków oferuje prywatny akademik Unibase, znajdujący się w niewielkiej odległości od większości uczelni z dawnej stolicy Polski. W naszej ofercie są mieszkania, które wpasują się w gusta nawet najbardziej wymagających mieszkańców. Wszystkie proponowane przez nas obiekty są nowocześnie urządzone, a w cenie posiadają wszystko, co jest niezbędne by naprawdę cieszyć się studiami - i ani przez chwilę nie narzekać na pobyt w akademiku! Zobacz nasze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mieszkania dla studentów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i przekonaj się, dlaczego warto je wybrać!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bas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2025-12-06T02:37:02+01:00</dcterms:created>
  <dcterms:modified xsi:type="dcterms:W3CDTF">2025-12-06T02:37:02+01:00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