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w Krakowie czyli jak zacząć dobrze nowy rok akademicki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 za pasem! Jeśli nie wybrałeś jeszcze dla siebie lokum, koniecznie sprawdź nasz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studenta w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studiów należy do jednego z najbardziej niezapomnianych. Wspomnienia życia akademickiego to czas, w którym nie tylko poznajesz niezbędne informacje na temat otaczającej rzeczywistości i dziedziny wiedzy, którą zdecydowałeś się praktykować, ale również - budujesz znajomości na całe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Student sam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pora na usamodzielnienie się. Wielu nowych adeptów studiów wyższych chętnie wynajmuje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Warszawie i innych ośrodkach akademickich na mapie Polski. Najczęściej to właśnie poszukiwanie wygodnego, dobrze skomunikowanego lokum jest dla młodych adeptów największym wyzwaniem. Wiąże się bowiem z długimi (i żmudnymi poszukiwaniami) na które mało kto ma czas i energię.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w Krakowie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zaznaczyć, że wynajem od najemców prywatnych może wiązać się z naliczeniem dodatkowych kosztów (co, w przypadku studenckiego portfela, nie jest zbyt korzystne). Bardzo często młodzi frustrują się ze względu na zmieniający się rynek wynajmu. </w:t>
      </w:r>
      <w:r>
        <w:rPr>
          <w:rFonts w:ascii="calibri" w:hAnsi="calibri" w:eastAsia="calibri" w:cs="calibri"/>
          <w:sz w:val="24"/>
          <w:szCs w:val="24"/>
          <w:b/>
        </w:rPr>
        <w:t xml:space="preserve">Pokój dla studenta w Krakowie</w:t>
      </w:r>
      <w:r>
        <w:rPr>
          <w:rFonts w:ascii="calibri" w:hAnsi="calibri" w:eastAsia="calibri" w:cs="calibri"/>
          <w:sz w:val="24"/>
          <w:szCs w:val="24"/>
        </w:rPr>
        <w:t xml:space="preserve"> o wysokim standardzie to bowiem rzadkość, a osób chętnie naciągających młodych ludzi nie brakuje. Właśnie dlatego nieustannie popularnym rozwiązaniem jest zamieszkanie w ośrodku akademickim. Ten nie musi być publiczny. W Krakowie znajdziesz jeden z pierwszych w Polsce ośrodków prywatnych, w którym panuje wysoki standard, a infrastruktura dostosowana jest do potrzeb adeptów wszystkich kierunków uczelni prywatnych i publicznych.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2026-06-19T07:15:07+02:00</dcterms:created>
  <dcterms:modified xsi:type="dcterms:W3CDTF">2026-06-19T07:15:07+02:00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